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6D53D" w14:textId="1F966861" w:rsidR="006D1287" w:rsidRPr="00F52C93" w:rsidRDefault="00F52C93">
      <w:pPr>
        <w:pStyle w:val="Heading1"/>
        <w:rPr>
          <w:rFonts w:ascii="Arial" w:hAnsi="Arial" w:cs="Arial"/>
          <w:color w:val="auto"/>
          <w:sz w:val="32"/>
          <w:szCs w:val="32"/>
        </w:rPr>
      </w:pPr>
      <w:r w:rsidRPr="00F52C93">
        <w:rPr>
          <w:rFonts w:ascii="Arial" w:hAnsi="Arial" w:cs="Arial"/>
          <w:noProof/>
          <w:color w:val="auto"/>
          <w:sz w:val="32"/>
          <w:szCs w:val="32"/>
        </w:rPr>
        <w:drawing>
          <wp:anchor distT="0" distB="0" distL="114300" distR="114300" simplePos="0" relativeHeight="251659264" behindDoc="1" locked="0" layoutInCell="1" allowOverlap="1" wp14:anchorId="20CAA443" wp14:editId="46216310">
            <wp:simplePos x="0" y="0"/>
            <wp:positionH relativeFrom="column">
              <wp:posOffset>5757545</wp:posOffset>
            </wp:positionH>
            <wp:positionV relativeFrom="page">
              <wp:posOffset>52705</wp:posOffset>
            </wp:positionV>
            <wp:extent cx="1460500" cy="1435735"/>
            <wp:effectExtent l="0" t="0" r="0" b="0"/>
            <wp:wrapTight wrapText="bothSides">
              <wp:wrapPolygon edited="0">
                <wp:start x="6762" y="573"/>
                <wp:lineTo x="3944" y="5732"/>
                <wp:lineTo x="2536" y="7452"/>
                <wp:lineTo x="563" y="10031"/>
                <wp:lineTo x="0" y="14903"/>
                <wp:lineTo x="0" y="18629"/>
                <wp:lineTo x="2817" y="19489"/>
                <wp:lineTo x="13523" y="19489"/>
                <wp:lineTo x="13523" y="21208"/>
                <wp:lineTo x="14932" y="21208"/>
                <wp:lineTo x="15777" y="20635"/>
                <wp:lineTo x="19722" y="19489"/>
                <wp:lineTo x="21130" y="16336"/>
                <wp:lineTo x="21130" y="14903"/>
                <wp:lineTo x="20285" y="10318"/>
                <wp:lineTo x="18877" y="5732"/>
                <wp:lineTo x="19158" y="3439"/>
                <wp:lineTo x="14932" y="1433"/>
                <wp:lineTo x="8452" y="573"/>
                <wp:lineTo x="6762" y="573"/>
              </wp:wrapPolygon>
            </wp:wrapTight>
            <wp:docPr id="1676969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69100" name="Picture 1676969100"/>
                    <pic:cNvPicPr/>
                  </pic:nvPicPr>
                  <pic:blipFill>
                    <a:blip r:embed="rId11"/>
                    <a:stretch>
                      <a:fillRect/>
                    </a:stretch>
                  </pic:blipFill>
                  <pic:spPr>
                    <a:xfrm>
                      <a:off x="0" y="0"/>
                      <a:ext cx="1460500" cy="1435735"/>
                    </a:xfrm>
                    <a:prstGeom prst="rect">
                      <a:avLst/>
                    </a:prstGeom>
                  </pic:spPr>
                </pic:pic>
              </a:graphicData>
            </a:graphic>
            <wp14:sizeRelH relativeFrom="margin">
              <wp14:pctWidth>0</wp14:pctWidth>
            </wp14:sizeRelH>
            <wp14:sizeRelV relativeFrom="margin">
              <wp14:pctHeight>0</wp14:pctHeight>
            </wp14:sizeRelV>
          </wp:anchor>
        </w:drawing>
      </w:r>
      <w:r w:rsidR="00B26B7A" w:rsidRPr="00F52C93">
        <w:rPr>
          <w:rFonts w:ascii="Arial" w:hAnsi="Arial" w:cs="Arial"/>
          <w:color w:val="auto"/>
          <w:sz w:val="32"/>
          <w:szCs w:val="32"/>
        </w:rPr>
        <w:t>How to File a Title VI Complaint</w:t>
      </w:r>
    </w:p>
    <w:p w14:paraId="0E9F7345" w14:textId="77777777" w:rsidR="006D1287" w:rsidRPr="00F52C93" w:rsidRDefault="00B26B7A">
      <w:pPr>
        <w:rPr>
          <w:rFonts w:ascii="Arial" w:hAnsi="Arial" w:cs="Arial"/>
          <w:sz w:val="24"/>
          <w:szCs w:val="24"/>
        </w:rPr>
      </w:pPr>
      <w:r w:rsidRPr="00F52C93">
        <w:rPr>
          <w:rFonts w:ascii="Arial" w:hAnsi="Arial" w:cs="Arial"/>
          <w:sz w:val="24"/>
          <w:szCs w:val="24"/>
        </w:rPr>
        <w:t>The Aroostook Regional Transportation System (ARTS) is committed to ensuring that no person is excluded from participation in, denied the benefits of, or subjected to discrimination in the provision of transportation services on the basis of race, color, or national origin, as protected under Title VI of the Civil Rights Act of 1964.</w:t>
      </w:r>
    </w:p>
    <w:p w14:paraId="1615E1BB" w14:textId="77777777" w:rsidR="006D1287" w:rsidRPr="00F52C93" w:rsidRDefault="00B26B7A">
      <w:pPr>
        <w:rPr>
          <w:rFonts w:ascii="Arial" w:hAnsi="Arial" w:cs="Arial"/>
          <w:sz w:val="24"/>
          <w:szCs w:val="24"/>
        </w:rPr>
      </w:pPr>
      <w:r w:rsidRPr="00F52C93">
        <w:rPr>
          <w:rFonts w:ascii="Arial" w:hAnsi="Arial" w:cs="Arial"/>
          <w:sz w:val="24"/>
          <w:szCs w:val="24"/>
        </w:rPr>
        <w:t>If you believe you have been discriminated against under Title VI, you may file a complaint with ARTS.</w:t>
      </w:r>
    </w:p>
    <w:p w14:paraId="6081773B" w14:textId="77777777" w:rsidR="006D1287" w:rsidRPr="00F52C93" w:rsidRDefault="00B26B7A">
      <w:pPr>
        <w:pStyle w:val="Heading2"/>
        <w:rPr>
          <w:rFonts w:ascii="Arial" w:hAnsi="Arial" w:cs="Arial"/>
          <w:color w:val="auto"/>
          <w:sz w:val="28"/>
          <w:szCs w:val="28"/>
        </w:rPr>
      </w:pPr>
      <w:r w:rsidRPr="00F52C93">
        <w:rPr>
          <w:rFonts w:ascii="Arial" w:hAnsi="Arial" w:cs="Arial"/>
          <w:color w:val="auto"/>
          <w:sz w:val="28"/>
          <w:szCs w:val="28"/>
        </w:rPr>
        <w:t>Step 1: Complete the Title VI Complaint Form</w:t>
      </w:r>
    </w:p>
    <w:p w14:paraId="61C80A64" w14:textId="77777777" w:rsidR="006D1287" w:rsidRPr="00F52C93" w:rsidRDefault="00B26B7A">
      <w:pPr>
        <w:rPr>
          <w:rFonts w:ascii="Arial" w:hAnsi="Arial" w:cs="Arial"/>
          <w:sz w:val="24"/>
          <w:szCs w:val="24"/>
        </w:rPr>
      </w:pPr>
      <w:r w:rsidRPr="00F52C93">
        <w:rPr>
          <w:rFonts w:ascii="Arial" w:hAnsi="Arial" w:cs="Arial"/>
          <w:sz w:val="24"/>
          <w:szCs w:val="24"/>
        </w:rPr>
        <w:t>The Title VI Complaint Form is available on the ARTS website, at the ARTS administrative office, or by request from ARTS staff. If assistance is needed to complete the form due to language barriers, disability, or other reasons, ARTS staff will provide assistance upon request.</w:t>
      </w:r>
    </w:p>
    <w:p w14:paraId="5243971D" w14:textId="77777777" w:rsidR="006D1287" w:rsidRPr="00F52C93" w:rsidRDefault="00B26B7A">
      <w:pPr>
        <w:pStyle w:val="Heading2"/>
        <w:rPr>
          <w:rFonts w:ascii="Arial" w:hAnsi="Arial" w:cs="Arial"/>
          <w:color w:val="auto"/>
          <w:sz w:val="28"/>
          <w:szCs w:val="28"/>
        </w:rPr>
      </w:pPr>
      <w:r w:rsidRPr="00F52C93">
        <w:rPr>
          <w:rFonts w:ascii="Arial" w:hAnsi="Arial" w:cs="Arial"/>
          <w:color w:val="auto"/>
          <w:sz w:val="28"/>
          <w:szCs w:val="28"/>
        </w:rPr>
        <w:t>Step 2: Submit the Complaint</w:t>
      </w:r>
    </w:p>
    <w:p w14:paraId="060905E3" w14:textId="77777777" w:rsidR="006D1287" w:rsidRPr="00F52C93" w:rsidRDefault="00B26B7A">
      <w:pPr>
        <w:rPr>
          <w:rFonts w:ascii="Arial" w:hAnsi="Arial" w:cs="Arial"/>
          <w:sz w:val="24"/>
          <w:szCs w:val="24"/>
        </w:rPr>
      </w:pPr>
      <w:r w:rsidRPr="00F52C93">
        <w:rPr>
          <w:rFonts w:ascii="Arial" w:hAnsi="Arial" w:cs="Arial"/>
          <w:sz w:val="24"/>
          <w:szCs w:val="24"/>
        </w:rPr>
        <w:t>Completed complaint forms may be submitted by mail, email, or in person to the ARTS administrative office.</w:t>
      </w:r>
    </w:p>
    <w:p w14:paraId="23337A7B" w14:textId="77777777" w:rsidR="006D1287" w:rsidRPr="00F52C93" w:rsidRDefault="00B26B7A">
      <w:pPr>
        <w:rPr>
          <w:rFonts w:ascii="Arial" w:hAnsi="Arial" w:cs="Arial"/>
          <w:sz w:val="24"/>
          <w:szCs w:val="24"/>
        </w:rPr>
      </w:pPr>
      <w:r w:rsidRPr="00F52C93">
        <w:rPr>
          <w:rFonts w:ascii="Arial" w:hAnsi="Arial" w:cs="Arial"/>
          <w:sz w:val="24"/>
          <w:szCs w:val="24"/>
        </w:rPr>
        <w:t>Mail:</w:t>
      </w:r>
    </w:p>
    <w:p w14:paraId="08EE9030" w14:textId="21C3EAB2" w:rsidR="006D1287" w:rsidRPr="00F52C93" w:rsidRDefault="00B26B7A">
      <w:pPr>
        <w:rPr>
          <w:rFonts w:ascii="Arial" w:hAnsi="Arial" w:cs="Arial"/>
          <w:sz w:val="24"/>
          <w:szCs w:val="24"/>
        </w:rPr>
      </w:pPr>
      <w:r w:rsidRPr="00F52C93">
        <w:rPr>
          <w:rFonts w:ascii="Arial" w:hAnsi="Arial" w:cs="Arial"/>
          <w:sz w:val="24"/>
          <w:szCs w:val="24"/>
        </w:rPr>
        <w:t>Aroostook Regional Transportation System (ARTS)</w:t>
      </w:r>
      <w:r w:rsidRPr="00F52C93">
        <w:rPr>
          <w:rFonts w:ascii="Arial" w:hAnsi="Arial" w:cs="Arial"/>
          <w:sz w:val="24"/>
          <w:szCs w:val="24"/>
        </w:rPr>
        <w:br/>
      </w:r>
      <w:r w:rsidR="003C3097" w:rsidRPr="00F52C93">
        <w:rPr>
          <w:rFonts w:ascii="Arial" w:hAnsi="Arial" w:cs="Arial"/>
          <w:sz w:val="24"/>
          <w:szCs w:val="24"/>
        </w:rPr>
        <w:t>PO Box 552, Presque Isle, ME 04769</w:t>
      </w:r>
    </w:p>
    <w:p w14:paraId="431E2A33" w14:textId="77777777" w:rsidR="006D1287" w:rsidRPr="00F52C93" w:rsidRDefault="00B26B7A">
      <w:pPr>
        <w:rPr>
          <w:rFonts w:ascii="Arial" w:hAnsi="Arial" w:cs="Arial"/>
          <w:sz w:val="24"/>
          <w:szCs w:val="24"/>
        </w:rPr>
      </w:pPr>
      <w:r w:rsidRPr="00F52C93">
        <w:rPr>
          <w:rFonts w:ascii="Arial" w:hAnsi="Arial" w:cs="Arial"/>
          <w:sz w:val="24"/>
          <w:szCs w:val="24"/>
        </w:rPr>
        <w:t>Email:</w:t>
      </w:r>
    </w:p>
    <w:p w14:paraId="7745B92C" w14:textId="22B0E974" w:rsidR="006D1287" w:rsidRPr="00F52C93" w:rsidRDefault="003C3097">
      <w:pPr>
        <w:rPr>
          <w:rFonts w:ascii="Arial" w:hAnsi="Arial" w:cs="Arial"/>
          <w:sz w:val="24"/>
          <w:szCs w:val="24"/>
        </w:rPr>
      </w:pPr>
      <w:r w:rsidRPr="00F52C93">
        <w:rPr>
          <w:rFonts w:ascii="Arial" w:hAnsi="Arial" w:cs="Arial"/>
          <w:sz w:val="24"/>
          <w:szCs w:val="24"/>
        </w:rPr>
        <w:t>executivedirector@artsme.org or hharris@artsme.org</w:t>
      </w:r>
    </w:p>
    <w:p w14:paraId="48DDB43C" w14:textId="77777777" w:rsidR="006D1287" w:rsidRPr="00F52C93" w:rsidRDefault="00B26B7A">
      <w:pPr>
        <w:rPr>
          <w:rFonts w:ascii="Arial" w:hAnsi="Arial" w:cs="Arial"/>
          <w:sz w:val="24"/>
          <w:szCs w:val="24"/>
        </w:rPr>
      </w:pPr>
      <w:r w:rsidRPr="00F52C93">
        <w:rPr>
          <w:rFonts w:ascii="Arial" w:hAnsi="Arial" w:cs="Arial"/>
          <w:sz w:val="24"/>
          <w:szCs w:val="24"/>
        </w:rPr>
        <w:t>In Person:</w:t>
      </w:r>
    </w:p>
    <w:p w14:paraId="7C584752" w14:textId="66AE85D0" w:rsidR="006D1287" w:rsidRPr="00F52C93" w:rsidRDefault="00B26B7A">
      <w:pPr>
        <w:rPr>
          <w:rFonts w:ascii="Arial" w:hAnsi="Arial" w:cs="Arial"/>
          <w:sz w:val="24"/>
          <w:szCs w:val="24"/>
        </w:rPr>
      </w:pPr>
      <w:r w:rsidRPr="00F52C93">
        <w:rPr>
          <w:rFonts w:ascii="Arial" w:hAnsi="Arial" w:cs="Arial"/>
          <w:sz w:val="24"/>
          <w:szCs w:val="24"/>
        </w:rPr>
        <w:t>ARTS Administrative Office</w:t>
      </w:r>
      <w:r w:rsidRPr="00F52C93">
        <w:rPr>
          <w:rFonts w:ascii="Arial" w:hAnsi="Arial" w:cs="Arial"/>
          <w:sz w:val="24"/>
          <w:szCs w:val="24"/>
        </w:rPr>
        <w:br/>
      </w:r>
      <w:r w:rsidR="003C3097" w:rsidRPr="00F52C93">
        <w:rPr>
          <w:rFonts w:ascii="Arial" w:hAnsi="Arial" w:cs="Arial"/>
          <w:sz w:val="24"/>
          <w:szCs w:val="24"/>
        </w:rPr>
        <w:t>24 Houlton Road, Presque Isle, ME 04769</w:t>
      </w:r>
    </w:p>
    <w:p w14:paraId="61B519B6" w14:textId="77777777" w:rsidR="006D1287" w:rsidRPr="00F52C93" w:rsidRDefault="00B26B7A">
      <w:pPr>
        <w:rPr>
          <w:rFonts w:ascii="Arial" w:hAnsi="Arial" w:cs="Arial"/>
          <w:sz w:val="24"/>
          <w:szCs w:val="24"/>
        </w:rPr>
      </w:pPr>
      <w:r w:rsidRPr="00F52C93">
        <w:rPr>
          <w:rFonts w:ascii="Arial" w:hAnsi="Arial" w:cs="Arial"/>
          <w:sz w:val="24"/>
          <w:szCs w:val="24"/>
        </w:rPr>
        <w:t>Complaints must be filed within 180 days of the alleged discriminatory incident.</w:t>
      </w:r>
    </w:p>
    <w:p w14:paraId="7BA83DF2" w14:textId="77777777" w:rsidR="006D1287" w:rsidRPr="00F52C93" w:rsidRDefault="00B26B7A">
      <w:pPr>
        <w:pStyle w:val="Heading2"/>
        <w:rPr>
          <w:rFonts w:ascii="Arial" w:hAnsi="Arial" w:cs="Arial"/>
          <w:color w:val="auto"/>
          <w:sz w:val="28"/>
          <w:szCs w:val="28"/>
        </w:rPr>
      </w:pPr>
      <w:r w:rsidRPr="00F52C93">
        <w:rPr>
          <w:rFonts w:ascii="Arial" w:hAnsi="Arial" w:cs="Arial"/>
          <w:color w:val="auto"/>
          <w:sz w:val="28"/>
          <w:szCs w:val="28"/>
        </w:rPr>
        <w:t>Step 3: Complaint Review</w:t>
      </w:r>
    </w:p>
    <w:p w14:paraId="005D5D29" w14:textId="77777777" w:rsidR="006D1287" w:rsidRPr="00F52C93" w:rsidRDefault="00B26B7A">
      <w:pPr>
        <w:rPr>
          <w:rFonts w:ascii="Arial" w:hAnsi="Arial" w:cs="Arial"/>
          <w:sz w:val="24"/>
          <w:szCs w:val="24"/>
        </w:rPr>
      </w:pPr>
      <w:r w:rsidRPr="00F52C93">
        <w:rPr>
          <w:rFonts w:ascii="Arial" w:hAnsi="Arial" w:cs="Arial"/>
          <w:sz w:val="24"/>
          <w:szCs w:val="24"/>
        </w:rPr>
        <w:t>Once a complaint is received, ARTS will review and investigate the complaint in accordance with the procedures outlined in the ARTS Title VI Plan. The complainant will receive written acknowledgement that the complaint has been received and will be notified of the outcome of the investigation.</w:t>
      </w:r>
    </w:p>
    <w:p w14:paraId="18CBA545" w14:textId="3BE8B4E8" w:rsidR="006D1287" w:rsidRPr="00F52C93" w:rsidRDefault="00B26B7A">
      <w:pPr>
        <w:rPr>
          <w:rFonts w:ascii="Arial" w:hAnsi="Arial" w:cs="Arial"/>
          <w:sz w:val="24"/>
          <w:szCs w:val="24"/>
        </w:rPr>
      </w:pPr>
      <w:r w:rsidRPr="00F52C93">
        <w:rPr>
          <w:rFonts w:ascii="Arial" w:hAnsi="Arial" w:cs="Arial"/>
          <w:sz w:val="24"/>
          <w:szCs w:val="24"/>
        </w:rPr>
        <w:t xml:space="preserve">A person may also file a complaint directly with </w:t>
      </w:r>
      <w:r w:rsidR="008D2554">
        <w:rPr>
          <w:rFonts w:ascii="Arial" w:hAnsi="Arial" w:cs="Arial"/>
          <w:sz w:val="24"/>
          <w:szCs w:val="24"/>
        </w:rPr>
        <w:t xml:space="preserve">MaineDOT and/or </w:t>
      </w:r>
      <w:r w:rsidRPr="00F52C93">
        <w:rPr>
          <w:rFonts w:ascii="Arial" w:hAnsi="Arial" w:cs="Arial"/>
          <w:sz w:val="24"/>
          <w:szCs w:val="24"/>
        </w:rPr>
        <w:t>the</w:t>
      </w:r>
      <w:r w:rsidR="008D2554">
        <w:rPr>
          <w:rFonts w:ascii="Arial" w:hAnsi="Arial" w:cs="Arial"/>
          <w:sz w:val="24"/>
          <w:szCs w:val="24"/>
        </w:rPr>
        <w:t xml:space="preserve"> </w:t>
      </w:r>
      <w:r w:rsidRPr="00F52C93">
        <w:rPr>
          <w:rFonts w:ascii="Arial" w:hAnsi="Arial" w:cs="Arial"/>
          <w:sz w:val="24"/>
          <w:szCs w:val="24"/>
        </w:rPr>
        <w:t>Federal Transit Administration</w:t>
      </w:r>
      <w:r w:rsidR="00E13945">
        <w:rPr>
          <w:rFonts w:ascii="Arial" w:hAnsi="Arial" w:cs="Arial"/>
          <w:sz w:val="24"/>
          <w:szCs w:val="24"/>
        </w:rPr>
        <w:t xml:space="preserve"> at</w:t>
      </w:r>
      <w:r w:rsidRPr="00F52C93">
        <w:rPr>
          <w:rFonts w:ascii="Arial" w:hAnsi="Arial" w:cs="Arial"/>
          <w:sz w:val="24"/>
          <w:szCs w:val="24"/>
        </w:rPr>
        <w:t>:</w:t>
      </w:r>
    </w:p>
    <w:p w14:paraId="57900475" w14:textId="0D8335EA" w:rsidR="006D1287" w:rsidRPr="00F52C93" w:rsidRDefault="00E53C7B" w:rsidP="00C977EA">
      <w:pPr>
        <w:rPr>
          <w:rFonts w:ascii="Arial" w:hAnsi="Arial" w:cs="Arial"/>
          <w:sz w:val="24"/>
          <w:szCs w:val="24"/>
        </w:rPr>
      </w:pPr>
      <w:r>
        <w:rPr>
          <w:rFonts w:ascii="Arial" w:hAnsi="Arial" w:cs="Arial"/>
          <w:sz w:val="24"/>
          <w:szCs w:val="24"/>
        </w:rPr>
        <w:t xml:space="preserve">                  </w:t>
      </w:r>
      <w:r w:rsidR="008E3992">
        <w:rPr>
          <w:rFonts w:ascii="Arial" w:hAnsi="Arial" w:cs="Arial"/>
          <w:sz w:val="24"/>
          <w:szCs w:val="24"/>
        </w:rPr>
        <w:t>Maine Department of Transportation</w:t>
      </w:r>
      <w:r w:rsidR="00F841C2">
        <w:rPr>
          <w:rFonts w:ascii="Arial" w:hAnsi="Arial" w:cs="Arial"/>
          <w:sz w:val="24"/>
          <w:szCs w:val="24"/>
        </w:rPr>
        <w:t xml:space="preserve">                    </w:t>
      </w:r>
      <w:r w:rsidR="00B26B7A" w:rsidRPr="00F52C93">
        <w:rPr>
          <w:rFonts w:ascii="Arial" w:hAnsi="Arial" w:cs="Arial"/>
          <w:sz w:val="24"/>
          <w:szCs w:val="24"/>
        </w:rPr>
        <w:t>Federal Transit Administration</w:t>
      </w:r>
      <w:r w:rsidR="00506ACA">
        <w:rPr>
          <w:rFonts w:ascii="Arial" w:hAnsi="Arial" w:cs="Arial"/>
          <w:sz w:val="24"/>
          <w:szCs w:val="24"/>
        </w:rPr>
        <w:t xml:space="preserve">                                   </w:t>
      </w:r>
      <w:r w:rsidR="00B26B7A" w:rsidRPr="00F52C93">
        <w:rPr>
          <w:rFonts w:ascii="Arial" w:hAnsi="Arial" w:cs="Arial"/>
          <w:sz w:val="24"/>
          <w:szCs w:val="24"/>
        </w:rPr>
        <w:br/>
      </w:r>
      <w:r>
        <w:rPr>
          <w:rFonts w:ascii="Arial" w:hAnsi="Arial" w:cs="Arial"/>
          <w:sz w:val="24"/>
          <w:szCs w:val="24"/>
        </w:rPr>
        <w:t xml:space="preserve">                  </w:t>
      </w:r>
      <w:r w:rsidR="008E3992">
        <w:rPr>
          <w:rFonts w:ascii="Arial" w:hAnsi="Arial" w:cs="Arial"/>
          <w:sz w:val="24"/>
          <w:szCs w:val="24"/>
        </w:rPr>
        <w:t>Attn: Title VI Coordinator</w:t>
      </w:r>
      <w:r w:rsidR="00F841C2">
        <w:rPr>
          <w:rFonts w:ascii="Arial" w:hAnsi="Arial" w:cs="Arial"/>
          <w:sz w:val="24"/>
          <w:szCs w:val="24"/>
        </w:rPr>
        <w:t xml:space="preserve">                    </w:t>
      </w:r>
      <w:r w:rsidR="00E13945">
        <w:rPr>
          <w:rFonts w:ascii="Arial" w:hAnsi="Arial" w:cs="Arial"/>
          <w:sz w:val="24"/>
          <w:szCs w:val="24"/>
        </w:rPr>
        <w:t xml:space="preserve">                  </w:t>
      </w:r>
      <w:r w:rsidR="00B26B7A" w:rsidRPr="00F52C93">
        <w:rPr>
          <w:rFonts w:ascii="Arial" w:hAnsi="Arial" w:cs="Arial"/>
          <w:sz w:val="24"/>
          <w:szCs w:val="24"/>
        </w:rPr>
        <w:t>Office of Civil Rights</w:t>
      </w:r>
      <w:r w:rsidR="00B26B7A" w:rsidRPr="00F52C93">
        <w:rPr>
          <w:rFonts w:ascii="Arial" w:hAnsi="Arial" w:cs="Arial"/>
          <w:sz w:val="24"/>
          <w:szCs w:val="24"/>
        </w:rPr>
        <w:br/>
      </w:r>
      <w:r>
        <w:rPr>
          <w:rFonts w:ascii="Arial" w:hAnsi="Arial" w:cs="Arial"/>
          <w:sz w:val="24"/>
          <w:szCs w:val="24"/>
        </w:rPr>
        <w:t xml:space="preserve">                  </w:t>
      </w:r>
      <w:r w:rsidR="00E13945">
        <w:rPr>
          <w:rFonts w:ascii="Arial" w:hAnsi="Arial" w:cs="Arial"/>
          <w:sz w:val="24"/>
          <w:szCs w:val="24"/>
        </w:rPr>
        <w:t>16 State House Station</w:t>
      </w:r>
      <w:r w:rsidR="00F841C2">
        <w:rPr>
          <w:rFonts w:ascii="Arial" w:hAnsi="Arial" w:cs="Arial"/>
          <w:sz w:val="24"/>
          <w:szCs w:val="24"/>
        </w:rPr>
        <w:t xml:space="preserve">                    </w:t>
      </w:r>
      <w:r w:rsidR="00E13945">
        <w:rPr>
          <w:rFonts w:ascii="Arial" w:hAnsi="Arial" w:cs="Arial"/>
          <w:sz w:val="24"/>
          <w:szCs w:val="24"/>
        </w:rPr>
        <w:t xml:space="preserve">                    </w:t>
      </w:r>
      <w:r w:rsidR="00B26B7A" w:rsidRPr="00F52C93">
        <w:rPr>
          <w:rFonts w:ascii="Arial" w:hAnsi="Arial" w:cs="Arial"/>
          <w:sz w:val="24"/>
          <w:szCs w:val="24"/>
        </w:rPr>
        <w:t>1200 New Jersey Avenue SE</w:t>
      </w:r>
      <w:r w:rsidR="00B26B7A" w:rsidRPr="00F52C93">
        <w:rPr>
          <w:rFonts w:ascii="Arial" w:hAnsi="Arial" w:cs="Arial"/>
          <w:sz w:val="24"/>
          <w:szCs w:val="24"/>
        </w:rPr>
        <w:br/>
      </w:r>
      <w:r>
        <w:rPr>
          <w:rFonts w:ascii="Arial" w:hAnsi="Arial" w:cs="Arial"/>
          <w:sz w:val="24"/>
          <w:szCs w:val="24"/>
        </w:rPr>
        <w:t xml:space="preserve">                  </w:t>
      </w:r>
      <w:r w:rsidR="00E13945">
        <w:rPr>
          <w:rFonts w:ascii="Arial" w:hAnsi="Arial" w:cs="Arial"/>
          <w:sz w:val="24"/>
          <w:szCs w:val="24"/>
        </w:rPr>
        <w:t>Augusta, ME 04333</w:t>
      </w:r>
      <w:r w:rsidR="00F841C2">
        <w:rPr>
          <w:rFonts w:ascii="Arial" w:hAnsi="Arial" w:cs="Arial"/>
          <w:sz w:val="24"/>
          <w:szCs w:val="24"/>
        </w:rPr>
        <w:t xml:space="preserve">                   </w:t>
      </w:r>
      <w:r w:rsidR="00E13945">
        <w:rPr>
          <w:rFonts w:ascii="Arial" w:hAnsi="Arial" w:cs="Arial"/>
          <w:sz w:val="24"/>
          <w:szCs w:val="24"/>
        </w:rPr>
        <w:t xml:space="preserve">                          </w:t>
      </w:r>
      <w:r w:rsidR="00F841C2">
        <w:rPr>
          <w:rFonts w:ascii="Arial" w:hAnsi="Arial" w:cs="Arial"/>
          <w:sz w:val="24"/>
          <w:szCs w:val="24"/>
        </w:rPr>
        <w:t xml:space="preserve"> </w:t>
      </w:r>
      <w:r w:rsidR="00B26B7A" w:rsidRPr="00F52C93">
        <w:rPr>
          <w:rFonts w:ascii="Arial" w:hAnsi="Arial" w:cs="Arial"/>
          <w:sz w:val="24"/>
          <w:szCs w:val="24"/>
        </w:rPr>
        <w:t>Washington, DC 20590</w:t>
      </w:r>
    </w:p>
    <w:p w14:paraId="529B7D2A" w14:textId="77777777" w:rsidR="00506ACA" w:rsidRPr="00F52C93" w:rsidRDefault="00506ACA">
      <w:pPr>
        <w:rPr>
          <w:rFonts w:ascii="Arial" w:hAnsi="Arial" w:cs="Arial"/>
          <w:sz w:val="24"/>
          <w:szCs w:val="24"/>
        </w:rPr>
      </w:pPr>
    </w:p>
    <w:sectPr w:rsidR="00506ACA" w:rsidRPr="00F52C93" w:rsidSect="003C30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3203" w14:textId="77777777" w:rsidR="00C05D59" w:rsidRDefault="00C05D59" w:rsidP="00494C97">
      <w:pPr>
        <w:spacing w:after="0" w:line="240" w:lineRule="auto"/>
      </w:pPr>
      <w:r>
        <w:separator/>
      </w:r>
    </w:p>
  </w:endnote>
  <w:endnote w:type="continuationSeparator" w:id="0">
    <w:p w14:paraId="5616210F" w14:textId="77777777" w:rsidR="00C05D59" w:rsidRDefault="00C05D59" w:rsidP="00494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11EA" w14:textId="77777777" w:rsidR="00C05D59" w:rsidRDefault="00C05D59" w:rsidP="00494C97">
      <w:pPr>
        <w:spacing w:after="0" w:line="240" w:lineRule="auto"/>
      </w:pPr>
      <w:r>
        <w:separator/>
      </w:r>
    </w:p>
  </w:footnote>
  <w:footnote w:type="continuationSeparator" w:id="0">
    <w:p w14:paraId="486DA41C" w14:textId="77777777" w:rsidR="00C05D59" w:rsidRDefault="00C05D59" w:rsidP="00494C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4213110">
    <w:abstractNumId w:val="8"/>
  </w:num>
  <w:num w:numId="2" w16cid:durableId="1477452438">
    <w:abstractNumId w:val="6"/>
  </w:num>
  <w:num w:numId="3" w16cid:durableId="898243603">
    <w:abstractNumId w:val="5"/>
  </w:num>
  <w:num w:numId="4" w16cid:durableId="297688519">
    <w:abstractNumId w:val="4"/>
  </w:num>
  <w:num w:numId="5" w16cid:durableId="1288396117">
    <w:abstractNumId w:val="7"/>
  </w:num>
  <w:num w:numId="6" w16cid:durableId="330068554">
    <w:abstractNumId w:val="3"/>
  </w:num>
  <w:num w:numId="7" w16cid:durableId="552738017">
    <w:abstractNumId w:val="2"/>
  </w:num>
  <w:num w:numId="8" w16cid:durableId="1337226999">
    <w:abstractNumId w:val="1"/>
  </w:num>
  <w:num w:numId="9" w16cid:durableId="685983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C28"/>
    <w:rsid w:val="000202B9"/>
    <w:rsid w:val="00034616"/>
    <w:rsid w:val="0006063C"/>
    <w:rsid w:val="000E75C6"/>
    <w:rsid w:val="00130530"/>
    <w:rsid w:val="0015074B"/>
    <w:rsid w:val="00195170"/>
    <w:rsid w:val="00263E47"/>
    <w:rsid w:val="0029639D"/>
    <w:rsid w:val="00326F90"/>
    <w:rsid w:val="003C3097"/>
    <w:rsid w:val="00494C97"/>
    <w:rsid w:val="00506ACA"/>
    <w:rsid w:val="00622C9D"/>
    <w:rsid w:val="006D1287"/>
    <w:rsid w:val="00714A4E"/>
    <w:rsid w:val="008726B7"/>
    <w:rsid w:val="008D2554"/>
    <w:rsid w:val="008E3992"/>
    <w:rsid w:val="00A55548"/>
    <w:rsid w:val="00AA1D8D"/>
    <w:rsid w:val="00B26B7A"/>
    <w:rsid w:val="00B47730"/>
    <w:rsid w:val="00B66301"/>
    <w:rsid w:val="00C05D59"/>
    <w:rsid w:val="00C17002"/>
    <w:rsid w:val="00C977EA"/>
    <w:rsid w:val="00CB0664"/>
    <w:rsid w:val="00D3210B"/>
    <w:rsid w:val="00D3649F"/>
    <w:rsid w:val="00D5522F"/>
    <w:rsid w:val="00E13945"/>
    <w:rsid w:val="00E53C7B"/>
    <w:rsid w:val="00E53F47"/>
    <w:rsid w:val="00E6331E"/>
    <w:rsid w:val="00EF166E"/>
    <w:rsid w:val="00F52C93"/>
    <w:rsid w:val="00F66261"/>
    <w:rsid w:val="00F841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E3AB4677-2FEC-407B-A1BC-EE77FBEC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C3097"/>
    <w:rPr>
      <w:color w:val="0000FF" w:themeColor="hyperlink"/>
      <w:u w:val="single"/>
    </w:rPr>
  </w:style>
  <w:style w:type="character" w:styleId="UnresolvedMention">
    <w:name w:val="Unresolved Mention"/>
    <w:basedOn w:val="DefaultParagraphFont"/>
    <w:uiPriority w:val="99"/>
    <w:semiHidden/>
    <w:unhideWhenUsed/>
    <w:rsid w:val="003C3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61646e-ff54-497e-842c-d344ae55a954" xsi:nil="true"/>
    <lcf76f155ced4ddcb4097134ff3c332f xmlns="d6ce86c1-7d03-4d62-a5f5-2e11e79f1f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CB7922BB3626499F12ABC35B8127D3" ma:contentTypeVersion="18" ma:contentTypeDescription="Create a new document." ma:contentTypeScope="" ma:versionID="3e96ef718dc98774faf93636d1ab8506">
  <xsd:schema xmlns:xsd="http://www.w3.org/2001/XMLSchema" xmlns:xs="http://www.w3.org/2001/XMLSchema" xmlns:p="http://schemas.microsoft.com/office/2006/metadata/properties" xmlns:ns2="7a61646e-ff54-497e-842c-d344ae55a954" xmlns:ns3="d6ce86c1-7d03-4d62-a5f5-2e11e79f1ffa" targetNamespace="http://schemas.microsoft.com/office/2006/metadata/properties" ma:root="true" ma:fieldsID="70a267ddcd824932532e883d2dcbd87a" ns2:_="" ns3:_="">
    <xsd:import namespace="7a61646e-ff54-497e-842c-d344ae55a954"/>
    <xsd:import namespace="d6ce86c1-7d03-4d62-a5f5-2e11e79f1f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element ref="ns3:MediaLengthInSeconds" minOccurs="0"/>
                <xsd:element ref="ns3:MediaServiceBillingMetadata"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1646e-ff54-497e-842c-d344ae55a9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f54b73b-11ff-4b59-9b75-520ba96c128e}" ma:internalName="TaxCatchAll" ma:showField="CatchAllData" ma:web="7a61646e-ff54-497e-842c-d344ae55a9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ce86c1-7d03-4d62-a5f5-2e11e79f1f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4b74550-33be-4c87-bcd9-7ba63c10626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D05EB-2F4B-4289-A739-D7DDFDA581C0}">
  <ds:schemaRefs>
    <ds:schemaRef ds:uri="http://schemas.microsoft.com/office/2006/metadata/properties"/>
    <ds:schemaRef ds:uri="http://schemas.microsoft.com/office/infopath/2007/PartnerControls"/>
    <ds:schemaRef ds:uri="7a61646e-ff54-497e-842c-d344ae55a954"/>
    <ds:schemaRef ds:uri="d6ce86c1-7d03-4d62-a5f5-2e11e79f1ffa"/>
  </ds:schemaRefs>
</ds:datastoreItem>
</file>

<file path=customXml/itemProps2.xml><?xml version="1.0" encoding="utf-8"?>
<ds:datastoreItem xmlns:ds="http://schemas.openxmlformats.org/officeDocument/2006/customXml" ds:itemID="{CFA5623C-DEE4-4708-97CB-656E78CDBEF6}">
  <ds:schemaRefs>
    <ds:schemaRef ds:uri="http://schemas.microsoft.com/sharepoint/v3/contenttype/forms"/>
  </ds:schemaRefs>
</ds:datastoreItem>
</file>

<file path=customXml/itemProps3.xml><?xml version="1.0" encoding="utf-8"?>
<ds:datastoreItem xmlns:ds="http://schemas.openxmlformats.org/officeDocument/2006/customXml" ds:itemID="{A954F2EA-D327-40AF-9BE7-D9DBB74D4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1646e-ff54-497e-842c-d344ae55a954"/>
    <ds:schemaRef ds:uri="d6ce86c1-7d03-4d62-a5f5-2e11e79f1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290</Words>
  <Characters>1575</Characters>
  <Application>Microsoft Office Word</Application>
  <DocSecurity>0</DocSecurity>
  <Lines>33</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Hillary Harris</cp:lastModifiedBy>
  <cp:revision>23</cp:revision>
  <dcterms:created xsi:type="dcterms:W3CDTF">2013-12-23T23:15:00Z</dcterms:created>
  <dcterms:modified xsi:type="dcterms:W3CDTF">2026-03-09T16:30:00Z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0x010100D4CB7922BB3626499F12ABC35B8127D3</vt:lpwstr>
  </property>
  <property fmtid="{D5CDD505-2E9C-101B-9397-08002B2CF9AE}" pid="3" name="MediaServiceImageTags">
    <vt:lpwstr/>
  </property>
</Properties>
</file>